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5E0F21" w:rsidP="0042154C">
      <w:pPr>
        <w:pStyle w:val="Masthead"/>
        <w:jc w:val="left"/>
        <w:rPr>
          <w:noProof/>
        </w:rPr>
      </w:pPr>
      <w:r>
        <w:rPr>
          <w:noProof/>
        </w:rPr>
        <w:pict>
          <v:group id="_x0000_s1324" style="position:absolute;margin-left:23.8pt;margin-top:71.55pt;width:561.2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FF57E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November </w:t>
                  </w:r>
                  <w:r w:rsidR="00F915AE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9</w:t>
                  </w:r>
                  <w:r w:rsidR="00F915AE" w:rsidRPr="00F915AE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F915AE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-13</w:t>
                  </w:r>
                  <w:r w:rsidR="00F915AE" w:rsidRPr="00F915AE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F915AE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5E0F21" w:rsidP="0092608E">
      <w:r>
        <w:rPr>
          <w:noProof/>
        </w:rPr>
        <w:pict>
          <v:roundrect id="_x0000_s1585" style="position:absolute;margin-left:457.05pt;margin-top:123.95pt;width:108pt;height:84.35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Pr="00E1610E" w:rsidRDefault="00E1610E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E1610E"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Wants and Needs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5E0F21">
        <w:rPr>
          <w:noProof/>
          <w:sz w:val="50"/>
          <w:szCs w:val="50"/>
        </w:rPr>
        <w:pict>
          <v:roundrect id="_x0000_s1536" style="position:absolute;margin-left:337.85pt;margin-top:123.95pt;width:108pt;height:87.55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Pr="0008501F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05B29" w:rsidRDefault="00E1610E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Finish Living Things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5E0F21">
        <w:rPr>
          <w:noProof/>
          <w:sz w:val="50"/>
          <w:szCs w:val="50"/>
        </w:rPr>
        <w:pict>
          <v:shape id="_x0000_s1548" type="#_x0000_t202" style="position:absolute;margin-left:48.85pt;margin-top:127.8pt;width:230.55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E1610E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E1610E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215437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E1610E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E1610E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E1610E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E1610E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5E0F21" w:rsidP="0092608E">
      <w:r>
        <w:rPr>
          <w:noProof/>
        </w:rPr>
        <w:pict>
          <v:shape id="_x0000_s1592" type="#_x0000_t202" style="position:absolute;margin-left:374.15pt;margin-top:225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5E0F21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19.25pt;width:274.65pt;height:147.8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Chapter 3: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Addition Strategies to 20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496B68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Use a number line to help find the sum, use doubles and near doubles to help find the sum, and act it out to solve problems.</w:t>
                  </w:r>
                </w:p>
                <w:p w:rsidR="00F10650" w:rsidRPr="00EA0A89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D87C3B" w:rsidRPr="00EA0A89">
                    <w:rPr>
                      <w:rFonts w:ascii="Century Gothic" w:hAnsi="Century Gothic"/>
                      <w:sz w:val="20"/>
                    </w:rPr>
                    <w:t>New</w:t>
                  </w:r>
                  <w:r w:rsidRPr="00EA0A89">
                    <w:rPr>
                      <w:rFonts w:ascii="Century Gothic" w:hAnsi="Century Gothic"/>
                      <w:sz w:val="20"/>
                    </w:rPr>
                    <w:t xml:space="preserve"> – </w:t>
                  </w:r>
                  <w:r w:rsidR="00496B68">
                    <w:rPr>
                      <w:rFonts w:ascii="Century Gothic" w:hAnsi="Century Gothic"/>
                      <w:sz w:val="20"/>
                    </w:rPr>
                    <w:t>number line, doubles, addends, doubles minus 1, doubles plus 1</w:t>
                  </w:r>
                </w:p>
                <w:p w:rsidR="007D21E4" w:rsidRPr="00EA0A89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EA0A89">
                    <w:rPr>
                      <w:rFonts w:ascii="Century Gothic" w:hAnsi="Century Gothic"/>
                      <w:sz w:val="20"/>
                    </w:rPr>
                    <w:t>Revi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– </w:t>
                  </w:r>
                  <w:r w:rsidR="00496B68">
                    <w:rPr>
                      <w:rFonts w:ascii="Century Gothic" w:hAnsi="Century Gothic"/>
                      <w:sz w:val="20"/>
                    </w:rPr>
                    <w:t>--</w:t>
                  </w:r>
                </w:p>
                <w:p w:rsidR="00F10650" w:rsidRPr="0090489A" w:rsidRDefault="00EF55A8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608E" w:rsidRDefault="005E0F21" w:rsidP="0092608E">
      <w:r w:rsidRPr="005E0F21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E1610E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3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E1610E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1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E1610E">
                    <w:rPr>
                      <w:rFonts w:ascii="Century Gothic" w:eastAsiaTheme="minorHAnsi" w:hAnsi="Century Gothic" w:cs="Arial"/>
                    </w:rPr>
                    <w:t>How do we get what we need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FF57E5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Categorize</w:t>
                  </w:r>
                </w:p>
                <w:p w:rsidR="00496B68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Make predictions</w:t>
                  </w:r>
                </w:p>
                <w:p w:rsidR="00496B68" w:rsidRPr="0090489A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Ask questions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Add initial sounds</w:t>
                  </w:r>
                </w:p>
                <w:p w:rsidR="00496B68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 xml:space="preserve">Words with blends: </w:t>
                  </w:r>
                  <w:proofErr w:type="spellStart"/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sk</w:t>
                  </w:r>
                  <w:proofErr w:type="spellEnd"/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 xml:space="preserve">,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sm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,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sn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, sp, sc,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sl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,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str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,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spr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, 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scr</w:t>
                  </w:r>
                  <w:proofErr w:type="spellEnd"/>
                </w:p>
                <w:p w:rsidR="00EF55A8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Word endings: -s, -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ing</w:t>
                  </w:r>
                  <w:proofErr w:type="spellEnd"/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496B68">
                    <w:rPr>
                      <w:rFonts w:ascii="Century Gothic" w:eastAsiaTheme="minorHAnsi" w:hAnsi="Century Gothic" w:cs="Arial"/>
                      <w:i/>
                    </w:rPr>
                    <w:t>Swing and Strum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496B68">
                    <w:rPr>
                      <w:rFonts w:ascii="Century Gothic" w:eastAsiaTheme="minorHAnsi" w:hAnsi="Century Gothic" w:cs="Arial"/>
                    </w:rPr>
                    <w:t>Verbs</w:t>
                  </w:r>
                  <w:r w:rsidR="00EF55A8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go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great, one, saw, want, would</w:t>
                  </w:r>
                </w:p>
                <w:p w:rsidR="00457F69" w:rsidRPr="00C505EC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457F69" w:rsidRPr="0090489A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Social Studies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>
                    <w:rPr>
                      <w:rFonts w:ascii="Century Gothic" w:eastAsiaTheme="minorHAnsi" w:hAnsi="Century Gothic" w:cs="Arial"/>
                    </w:rPr>
                    <w:t>buy, market, money, sell, shop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496B68">
                    <w:rPr>
                      <w:rFonts w:ascii="Century Gothic" w:eastAsiaTheme="minorHAnsi" w:hAnsi="Century Gothic" w:cs="Arial"/>
                    </w:rPr>
                    <w:t>business, goods, job, needs, wants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Write </w:t>
                  </w:r>
                  <w:r w:rsidR="00496B68">
                    <w:rPr>
                      <w:rFonts w:ascii="Century Gothic" w:eastAsiaTheme="minorHAnsi" w:hAnsi="Century Gothic" w:cs="Arial"/>
                    </w:rPr>
                    <w:t>an answer, write about needs and wants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5E0F21" w:rsidP="00ED165B">
      <w:pPr>
        <w:tabs>
          <w:tab w:val="left" w:pos="2730"/>
        </w:tabs>
      </w:pPr>
      <w:r w:rsidRPr="005E0F21">
        <w:rPr>
          <w:noProof/>
          <w:sz w:val="50"/>
          <w:szCs w:val="50"/>
        </w:rPr>
        <w:pict>
          <v:shape id="_x0000_s1604" type="#_x0000_t202" style="position:absolute;margin-left:394.7pt;margin-top:453.85pt;width:130.1pt;height:59.8pt;z-index:251735040;mso-position-horizontal-relative:page;mso-position-vertical-relative:page" filled="f" stroked="f">
            <v:textbox inset="0,0,0,0">
              <w:txbxContent>
                <w:p w:rsidR="008F6C51" w:rsidRDefault="008F6C51"/>
                <w:p w:rsidR="008F6C51" w:rsidRPr="008F6C51" w:rsidRDefault="008F6C51">
                  <w:pPr>
                    <w:rPr>
                      <w:rFonts w:ascii="Century Gothic" w:hAnsi="Century Gothic"/>
                    </w:rPr>
                  </w:pPr>
                  <w:r w:rsidRPr="008F6C51">
                    <w:rPr>
                      <w:rFonts w:ascii="Century Gothic" w:hAnsi="Century Gothic"/>
                    </w:rPr>
                    <w:t>Elmwood Food Drive</w:t>
                  </w:r>
                </w:p>
                <w:p w:rsidR="008F6C51" w:rsidRPr="008F6C51" w:rsidRDefault="008F6C51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   </w:t>
                  </w:r>
                  <w:r w:rsidRPr="008F6C51">
                    <w:rPr>
                      <w:rFonts w:ascii="Century Gothic" w:hAnsi="Century Gothic"/>
                    </w:rPr>
                    <w:t>November 9</w:t>
                  </w:r>
                  <w:r w:rsidRPr="008F6C51">
                    <w:rPr>
                      <w:rFonts w:ascii="Century Gothic" w:hAnsi="Century Gothic"/>
                      <w:vertAlign w:val="superscript"/>
                    </w:rPr>
                    <w:t>th</w:t>
                  </w:r>
                  <w:r w:rsidRPr="008F6C51">
                    <w:rPr>
                      <w:rFonts w:ascii="Century Gothic" w:hAnsi="Century Gothic"/>
                    </w:rPr>
                    <w:t>-20</w:t>
                  </w:r>
                  <w:r w:rsidRPr="008F6C51">
                    <w:rPr>
                      <w:rFonts w:ascii="Century Gothic" w:hAnsi="Century Gothic"/>
                      <w:vertAlign w:val="superscript"/>
                    </w:rPr>
                    <w:t>th</w:t>
                  </w:r>
                  <w:r w:rsidRPr="008F6C51">
                    <w:rPr>
                      <w:rFonts w:ascii="Century Gothic" w:hAnsi="Century Gothic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5E0F21">
        <w:rPr>
          <w:noProof/>
          <w:sz w:val="50"/>
          <w:szCs w:val="50"/>
        </w:rPr>
        <w:pict>
          <v:rect id="_x0000_s1554" style="position:absolute;margin-left:305.85pt;margin-top:381.85pt;width:267.1pt;height:132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6E3D24" w:rsidRDefault="00495E39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8F6C51" w:rsidRDefault="008F6C51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8F6C51" w:rsidRDefault="008F6C51" w:rsidP="008F6C51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0070C0"/>
                      <w:sz w:val="22"/>
                      <w:szCs w:val="22"/>
                    </w:rPr>
                  </w:pPr>
                  <w:r w:rsidRPr="008F6C51">
                    <w:rPr>
                      <w:rFonts w:ascii="Century Gothic" w:hAnsi="Century Gothic"/>
                      <w:b/>
                      <w:i/>
                      <w:color w:val="0070C0"/>
                      <w:sz w:val="22"/>
                      <w:szCs w:val="22"/>
                    </w:rPr>
                    <w:t>Congratulations to Jayce…</w:t>
                  </w:r>
                </w:p>
                <w:p w:rsidR="006E3D24" w:rsidRDefault="008F6C51" w:rsidP="008F6C51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0070C0"/>
                      <w:sz w:val="22"/>
                      <w:szCs w:val="22"/>
                    </w:rPr>
                  </w:pPr>
                  <w:r w:rsidRPr="008F6C51">
                    <w:rPr>
                      <w:rFonts w:ascii="Century Gothic" w:hAnsi="Century Gothic"/>
                      <w:b/>
                      <w:i/>
                      <w:color w:val="0070C0"/>
                      <w:sz w:val="22"/>
                      <w:szCs w:val="22"/>
                    </w:rPr>
                    <w:t>October student of the month!!!</w:t>
                  </w:r>
                </w:p>
                <w:p w:rsidR="008F6C51" w:rsidRPr="008F6C51" w:rsidRDefault="008F6C51" w:rsidP="008F6C51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0070C0"/>
                      <w:sz w:val="22"/>
                      <w:szCs w:val="22"/>
                    </w:rPr>
                  </w:pPr>
                </w:p>
                <w:p w:rsidR="008F6C51" w:rsidRDefault="008F6C51" w:rsidP="008F6C51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844005" cy="625773"/>
                        <wp:effectExtent l="19050" t="0" r="0" b="0"/>
                        <wp:docPr id="65" name="irc_mi" descr="http://www.stjohnsjackson.net/wp-content/uploads/2015/09/food-drive-clip-art-189821.jpeg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stjohnsjackson.net/wp-content/uploads/2015/09/food-drive-clip-art-189821.jpeg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24" cy="626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C3B" w:rsidRPr="00F3357A" w:rsidRDefault="00D87C3B" w:rsidP="008F6C51">
                  <w:pPr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5E0F21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5E0F21">
        <w:rPr>
          <w:noProof/>
          <w:sz w:val="50"/>
          <w:szCs w:val="50"/>
        </w:rPr>
        <w:pict>
          <v:shape id="_x0000_s1598" type="#_x0000_t12" style="position:absolute;margin-left:124.7pt;margin-top:568.3pt;width:75.75pt;height:1in;z-index:251731968;mso-position-horizontal-relative:page;mso-position-vertical-relative:page" filled="f" stroked="f">
            <v:textbox inset="0,0,0,0"/>
            <w10:wrap anchorx="page" anchory="page"/>
          </v:shape>
        </w:pict>
      </w:r>
      <w:r w:rsidRPr="005E0F21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5E0F21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496B68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496B68" w:rsidRPr="00ED69C1" w:rsidRDefault="00496B68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4D5D7B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96B68" w:rsidRP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0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Decodable Text</w:t>
                        </w:r>
                        <w:r w:rsidRPr="00496B68">
                          <w:rPr>
                            <w:rFonts w:ascii="Century Gothic" w:hAnsi="Century Gothic" w:cs="Arial"/>
                            <w:i/>
                          </w:rPr>
                          <w:t xml:space="preserve"> </w:t>
                        </w:r>
                        <w:r w:rsidRPr="00496B68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and</w:t>
                        </w:r>
                        <w:r w:rsidRPr="00496B68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Fluency Sentences (attached to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1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2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3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Decodable Text</w:t>
                        </w:r>
                        <w:r w:rsidRPr="00496B68">
                          <w:rPr>
                            <w:rFonts w:ascii="Century Gothic" w:hAnsi="Century Gothic" w:cs="Arial"/>
                            <w:i/>
                          </w:rPr>
                          <w:t xml:space="preserve"> </w:t>
                        </w:r>
                        <w:r w:rsidRPr="00496B68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and</w:t>
                        </w:r>
                        <w:r w:rsidRPr="00496B68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Fluency Sentences (attached to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4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5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6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Decodable Text</w:t>
                        </w:r>
                        <w:r w:rsidRPr="00496B68">
                          <w:rPr>
                            <w:rFonts w:ascii="Century Gothic" w:hAnsi="Century Gothic" w:cs="Arial"/>
                            <w:i/>
                          </w:rPr>
                          <w:t xml:space="preserve"> </w:t>
                        </w:r>
                        <w:r w:rsidRPr="00496B68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and</w:t>
                        </w:r>
                        <w:r w:rsidRPr="00496B68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Fluency Sentences (attached to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7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Decodable Text</w:t>
                        </w:r>
                        <w:r w:rsidRPr="00496B68">
                          <w:rPr>
                            <w:rFonts w:ascii="Century Gothic" w:hAnsi="Century Gothic" w:cs="Arial"/>
                            <w:i/>
                          </w:rPr>
                          <w:t xml:space="preserve"> </w:t>
                        </w:r>
                        <w:r w:rsidRPr="00496B68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and</w:t>
                        </w:r>
                        <w:r w:rsidRPr="00496B68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Arial"/>
                          </w:rPr>
                          <w:t>Fluency Sentences (attached to newsletter)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496B68" w:rsidRPr="00522FF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BE56EF" w:rsidRDefault="00496B68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2A3D45" w:rsidRDefault="00496B68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>
                          <w:rPr>
                            <w:rFonts w:ascii="Century Gothic" w:hAnsi="Century Gothic" w:cs="Arial"/>
                          </w:rPr>
                          <w:t>3-3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BE56EF" w:rsidRDefault="00EA0A89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 w:rsidR="00496B68"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496B68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>
                          <w:rPr>
                            <w:rFonts w:ascii="Century Gothic" w:hAnsi="Century Gothic" w:cs="Arial"/>
                          </w:rPr>
                          <w:t>3-4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EA0A8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 w:rsidR="00496B68">
                          <w:rPr>
                            <w:rFonts w:ascii="Century Gothic" w:hAnsi="Century Gothic" w:cs="Arial"/>
                          </w:rPr>
                          <w:t>3-5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505EC" w:rsidRPr="00BE56EF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F3357A" w:rsidRPr="00C1447D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Lesson 3-6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2A3D45" w:rsidRPr="00522FF5" w:rsidRDefault="00C505EC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5E0F21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5E0F21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1C8" w:rsidRDefault="004C71C8">
      <w:r>
        <w:separator/>
      </w:r>
    </w:p>
  </w:endnote>
  <w:endnote w:type="continuationSeparator" w:id="0">
    <w:p w:rsidR="004C71C8" w:rsidRDefault="004C71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1C8" w:rsidRDefault="004C71C8">
      <w:r>
        <w:separator/>
      </w:r>
    </w:p>
  </w:footnote>
  <w:footnote w:type="continuationSeparator" w:id="0">
    <w:p w:rsidR="004C71C8" w:rsidRDefault="004C71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501F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96B68"/>
    <w:rsid w:val="004B1835"/>
    <w:rsid w:val="004B2483"/>
    <w:rsid w:val="004B2E97"/>
    <w:rsid w:val="004C0EDF"/>
    <w:rsid w:val="004C1686"/>
    <w:rsid w:val="004C1FC0"/>
    <w:rsid w:val="004C35A4"/>
    <w:rsid w:val="004C61AC"/>
    <w:rsid w:val="004C71C8"/>
    <w:rsid w:val="004C787F"/>
    <w:rsid w:val="004D03DC"/>
    <w:rsid w:val="004D169E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0F21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C10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5130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87C3B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610E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57A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google.com/url?sa=i&amp;rct=j&amp;q=&amp;esrc=s&amp;source=images&amp;cd=&amp;cad=rja&amp;uact=8&amp;ved=0CAcQjRxqFQoTCL7ts66j-sgCFQEPPgodv3MKGQ&amp;url=http://www.stjohnsjackson.net/sunday-school-food-drive/&amp;psig=AFQjCNHzFjJiPFOVb8FisrZU-2M6WquLgg&amp;ust=144684700222837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7F45AB-7933-42D5-83FC-37BDBBEDE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2015-10-15T20:56:00Z</cp:lastPrinted>
  <dcterms:created xsi:type="dcterms:W3CDTF">2015-11-07T14:17:00Z</dcterms:created>
  <dcterms:modified xsi:type="dcterms:W3CDTF">2015-11-07T14:17:00Z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